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D9" w:rsidRPr="006073D9" w:rsidRDefault="006073D9" w:rsidP="00607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73D9">
        <w:rPr>
          <w:rFonts w:ascii="Times New Roman" w:hAnsi="Times New Roman"/>
        </w:rPr>
        <w:t xml:space="preserve">                                                                                 </w:t>
      </w:r>
      <w:r w:rsidR="00F814EC" w:rsidRPr="006073D9">
        <w:rPr>
          <w:rFonts w:ascii="Times New Roman" w:hAnsi="Times New Roman"/>
          <w:sz w:val="28"/>
          <w:szCs w:val="28"/>
        </w:rPr>
        <w:t xml:space="preserve">Утверждаю: </w:t>
      </w:r>
    </w:p>
    <w:p w:rsidR="00F814EC" w:rsidRPr="006073D9" w:rsidRDefault="00F814EC" w:rsidP="00F81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73D9">
        <w:rPr>
          <w:rFonts w:ascii="Times New Roman" w:hAnsi="Times New Roman"/>
          <w:sz w:val="28"/>
          <w:szCs w:val="28"/>
        </w:rPr>
        <w:t>заведующий МБДОУ д/с №24</w:t>
      </w:r>
    </w:p>
    <w:p w:rsidR="00F814EC" w:rsidRPr="006073D9" w:rsidRDefault="00F814EC" w:rsidP="00F81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73D9">
        <w:rPr>
          <w:rFonts w:ascii="Times New Roman" w:hAnsi="Times New Roman"/>
          <w:sz w:val="28"/>
          <w:szCs w:val="28"/>
        </w:rPr>
        <w:t xml:space="preserve">_________________ О.Г. Цитрина          </w:t>
      </w:r>
    </w:p>
    <w:p w:rsidR="00F814EC" w:rsidRPr="006073D9" w:rsidRDefault="0047232A" w:rsidP="00F81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№13   от 01.09.2022 </w:t>
      </w:r>
      <w:r w:rsidR="00F814EC" w:rsidRPr="006073D9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                      </w:t>
      </w:r>
    </w:p>
    <w:p w:rsidR="00F814EC" w:rsidRPr="006073D9" w:rsidRDefault="00F814EC" w:rsidP="00F814EC">
      <w:pPr>
        <w:jc w:val="center"/>
        <w:rPr>
          <w:rFonts w:ascii="Times New Roman" w:hAnsi="Times New Roman"/>
          <w:sz w:val="24"/>
          <w:szCs w:val="24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УЧЕБНЫЙ ПЛАН </w:t>
      </w:r>
    </w:p>
    <w:p w:rsidR="00F814EC" w:rsidRDefault="00F814EC" w:rsidP="00F81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муниципального бюджетного дошкольного </w:t>
      </w:r>
    </w:p>
    <w:p w:rsidR="00F814EC" w:rsidRDefault="00F814EC" w:rsidP="00F81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образовательного учреждения </w:t>
      </w:r>
    </w:p>
    <w:p w:rsidR="00F814EC" w:rsidRDefault="00F814EC" w:rsidP="00F81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«Детский сад № 24» </w:t>
      </w:r>
    </w:p>
    <w:p w:rsidR="00F814EC" w:rsidRDefault="0047232A" w:rsidP="00F814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2022-2023 </w:t>
      </w:r>
      <w:proofErr w:type="spellStart"/>
      <w:r w:rsidR="00F814EC">
        <w:rPr>
          <w:rFonts w:ascii="Times New Roman" w:hAnsi="Times New Roman"/>
          <w:b/>
          <w:sz w:val="40"/>
          <w:szCs w:val="40"/>
        </w:rPr>
        <w:t>уч.г</w:t>
      </w:r>
      <w:proofErr w:type="spellEnd"/>
      <w:r w:rsidR="00F814EC">
        <w:rPr>
          <w:rFonts w:ascii="Times New Roman" w:hAnsi="Times New Roman"/>
          <w:b/>
          <w:sz w:val="40"/>
          <w:szCs w:val="40"/>
        </w:rPr>
        <w:t>.</w:t>
      </w:r>
    </w:p>
    <w:p w:rsidR="00F814EC" w:rsidRDefault="00F814EC" w:rsidP="00F814E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бюджетного дошкольного образовательного учреждения «Детский сад № 24» </w:t>
      </w:r>
      <w:r w:rsidR="0047232A">
        <w:rPr>
          <w:rFonts w:ascii="Times New Roman" w:hAnsi="Times New Roman"/>
          <w:b/>
          <w:sz w:val="24"/>
          <w:szCs w:val="24"/>
        </w:rPr>
        <w:t xml:space="preserve">на 2022-2023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 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F814EC" w:rsidRPr="0092288B" w:rsidRDefault="00F814EC" w:rsidP="00F814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Учебный план ДОУ составлен на основе Закона РФ «Об образовании», ФГОС,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 Программы развития МБДОУ, инструктивно-методического письма МО РФ «О гигиенических требованиях к максимальной нагрузке на детей дошкольного возраста в организованных формах обучения» от 14.03.2000г №65\23-16, инструктивного письма МО РФ от 2.06.1998г.№89\34-16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88B" w:rsidRPr="0092288B">
        <w:rPr>
          <w:rFonts w:ascii="Times New Roman" w:eastAsia="Times New Roman" w:hAnsi="Times New Roman"/>
          <w:sz w:val="24"/>
          <w:szCs w:val="24"/>
          <w:lang w:eastAsia="ru-RU"/>
        </w:rPr>
        <w:t xml:space="preserve">СП 2.4.3648-20, утверждённых </w:t>
      </w:r>
      <w:r w:rsidRPr="0092288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Главного государственного санитарного </w:t>
      </w:r>
      <w:r w:rsidR="0092288B" w:rsidRPr="0092288B">
        <w:rPr>
          <w:rFonts w:ascii="Times New Roman" w:eastAsia="Times New Roman" w:hAnsi="Times New Roman"/>
          <w:sz w:val="24"/>
          <w:szCs w:val="24"/>
          <w:lang w:eastAsia="ru-RU"/>
        </w:rPr>
        <w:t>врача Российской Федерации от 28.09.2020 № 28 « 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4D67D4"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оздоровления детей и молодежи»</w:t>
      </w:r>
      <w:r w:rsidR="0092288B" w:rsidRPr="009228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Учебный план МБД</w:t>
      </w:r>
      <w:r w:rsidR="0047232A">
        <w:rPr>
          <w:rFonts w:ascii="Times New Roman" w:eastAsia="Times New Roman" w:hAnsi="Times New Roman"/>
          <w:sz w:val="24"/>
          <w:szCs w:val="24"/>
          <w:lang w:eastAsia="ru-RU"/>
        </w:rPr>
        <w:t>ОУ « Детского сада №24»  на 2022 –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При составлении учебного плана учитывались следующие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     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научной обоснованности и практической применимости;       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      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обеспечения единства воспитательных, развивающих и обучающих целей и       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 процесса образования дошкольников, в процессе реализации которых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формируются знания, умения, навыки, которые имеют непосредственное отношение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развитию дошкольников;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интеграции непосредственно образовательных областей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возрастными возможностями и особенностями воспитанников, спецификой и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возможностями образовательных областей;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      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  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построение непосредственно образовательного процесса с учетом возрастных особенностей дошкольников, используя разные формы работы.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Учебный план МБДОУ д/с №24 соответствует Уставу ДОУ,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парциальным программам, обеспечивая выполнение требований ФГОС ДО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F814EC" w:rsidRDefault="004D67D4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В инвариантную часть плана включены пять направлений, осуществляющих организацию образовательной деятельности ДОО:</w:t>
      </w:r>
    </w:p>
    <w:p w:rsidR="00F814EC" w:rsidRDefault="00F814EC" w:rsidP="00F8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</w:t>
      </w:r>
      <w:r w:rsidR="00DA10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14EC" w:rsidRDefault="00F814EC" w:rsidP="00F8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Познавательное</w:t>
      </w:r>
      <w:r w:rsidR="00DA10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14EC" w:rsidRDefault="00F814EC" w:rsidP="00F8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Речевое</w:t>
      </w:r>
      <w:r w:rsidR="00DA10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14EC" w:rsidRDefault="00F814EC" w:rsidP="00F8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Художественно-эстетическое</w:t>
      </w:r>
      <w:r w:rsidR="00DA10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14EC" w:rsidRDefault="00F814EC" w:rsidP="00F8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Физическое</w:t>
      </w:r>
      <w:r w:rsidR="00DA10BA" w:rsidRPr="00DA1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0BA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«Речевое развитие»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2A2747" w:rsidRDefault="00F814EC" w:rsidP="002A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</w:t>
      </w:r>
    </w:p>
    <w:p w:rsidR="00F814EC" w:rsidRDefault="002A2747" w:rsidP="002A2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Коллектив дошкольного образовательного учреждения работает по ООП ДО, разработанной с учетом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F814EC" w:rsidRDefault="0047232A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2022-2023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 xml:space="preserve"> г. в  МБДОУ «Детский сад №24» функционирует 10 групп: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 І-я младшая  группа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ІІ-я младшая группа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Средняя группа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Старшая группа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Подготовительная группа - 2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9 группах  реализуется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Ведущие цели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 группе «Колокольчики» дошкольного возраста реализуется  авторская программа "Детский сад- дом  радости"  Н.М.Крыловой.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Программа строится</w:t>
      </w:r>
      <w:r>
        <w:rPr>
          <w:rFonts w:ascii="Times New Roman" w:hAnsi="Times New Roman"/>
          <w:sz w:val="24"/>
          <w:szCs w:val="24"/>
        </w:rPr>
        <w:t xml:space="preserve"> в соответствии с принципом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подчинённых ему принципов классической педагогики (народность, гуманизм, целостность, системность, гармоничность, единство воспитательной и образовательной работы, учёт возрастных психофизиологических особенностей и индивидуальных различий и др.)                                                                                                                                                                                                                  </w:t>
      </w:r>
    </w:p>
    <w:p w:rsidR="00F814EC" w:rsidRDefault="002A2747" w:rsidP="00F814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814EC">
        <w:rPr>
          <w:rFonts w:ascii="Times New Roman" w:hAnsi="Times New Roman"/>
          <w:sz w:val="24"/>
          <w:szCs w:val="24"/>
        </w:rPr>
        <w:t xml:space="preserve">Музыкальное образование в дошкольных группах обеспечивается программой "Гармония" </w:t>
      </w:r>
      <w:proofErr w:type="spellStart"/>
      <w:r w:rsidR="00F814EC">
        <w:rPr>
          <w:rFonts w:ascii="Times New Roman" w:hAnsi="Times New Roman"/>
          <w:sz w:val="24"/>
          <w:szCs w:val="24"/>
        </w:rPr>
        <w:t>К.В.Тарасовой</w:t>
      </w:r>
      <w:proofErr w:type="spellEnd"/>
      <w:r w:rsidR="00F814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14EC">
        <w:rPr>
          <w:rFonts w:ascii="Times New Roman" w:hAnsi="Times New Roman"/>
          <w:sz w:val="24"/>
          <w:szCs w:val="24"/>
        </w:rPr>
        <w:t>Т.В.Нестеренко</w:t>
      </w:r>
      <w:proofErr w:type="spellEnd"/>
      <w:r w:rsidR="00F814EC">
        <w:rPr>
          <w:rFonts w:ascii="Times New Roman" w:hAnsi="Times New Roman"/>
          <w:sz w:val="24"/>
          <w:szCs w:val="24"/>
        </w:rPr>
        <w:t xml:space="preserve">, Т.Г. Рубан. Преемственность музыкального образования от раннего возраста к дошкольному обеспечивается программой "Малыш" В.А.Петровой.                              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вышеуказанные программы обеспечивают всестороннее развитие воспитанников  с учетом индивидуальных особенностей и развитие способностей по направлениям.</w:t>
      </w:r>
    </w:p>
    <w:p w:rsidR="002A2747" w:rsidRDefault="002A2747" w:rsidP="00F814EC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814EC" w:rsidRDefault="00F814EC" w:rsidP="00F814EC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1.Интеллектуально-развивающее направление</w:t>
      </w:r>
    </w:p>
    <w:p w:rsidR="002A2747" w:rsidRDefault="002A2747" w:rsidP="00F814EC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814EC" w:rsidRDefault="00F814EC" w:rsidP="002A2747">
      <w:pPr>
        <w:spacing w:after="0" w:line="240" w:lineRule="auto"/>
        <w:jc w:val="both"/>
        <w:rPr>
          <w:rStyle w:val="s4"/>
          <w:b/>
        </w:rPr>
      </w:pPr>
      <w:r>
        <w:rPr>
          <w:rFonts w:ascii="Times New Roman" w:hAnsi="Times New Roman"/>
          <w:i/>
          <w:sz w:val="24"/>
          <w:szCs w:val="24"/>
        </w:rPr>
        <w:t>Образовательная область  «</w:t>
      </w:r>
      <w:r>
        <w:rPr>
          <w:rStyle w:val="s4"/>
          <w:rFonts w:ascii="Times New Roman" w:hAnsi="Times New Roman"/>
          <w:b/>
          <w:i/>
          <w:sz w:val="24"/>
          <w:szCs w:val="24"/>
        </w:rPr>
        <w:t xml:space="preserve">Социально </w:t>
      </w:r>
      <w:r>
        <w:rPr>
          <w:rFonts w:ascii="Times New Roman" w:hAnsi="Times New Roman"/>
          <w:b/>
          <w:i/>
          <w:sz w:val="24"/>
          <w:szCs w:val="24"/>
        </w:rPr>
        <w:noBreakHyphen/>
        <w:t xml:space="preserve"> коммуникативно</w:t>
      </w:r>
      <w:r>
        <w:rPr>
          <w:rStyle w:val="s4"/>
          <w:rFonts w:ascii="Times New Roman" w:hAnsi="Times New Roman"/>
          <w:b/>
          <w:i/>
          <w:sz w:val="24"/>
          <w:szCs w:val="24"/>
        </w:rPr>
        <w:t>е развитие»</w:t>
      </w:r>
    </w:p>
    <w:p w:rsidR="00F814EC" w:rsidRDefault="00F814EC" w:rsidP="002A2747">
      <w:pPr>
        <w:spacing w:after="0" w:line="240" w:lineRule="auto"/>
        <w:jc w:val="both"/>
      </w:pPr>
      <w:r>
        <w:rPr>
          <w:rStyle w:val="s4"/>
          <w:rFonts w:ascii="Times New Roman" w:hAnsi="Times New Roman"/>
          <w:sz w:val="24"/>
          <w:szCs w:val="24"/>
        </w:rPr>
        <w:t xml:space="preserve"> Развитие направлено на усвоение норм и </w:t>
      </w:r>
      <w:r>
        <w:rPr>
          <w:rStyle w:val="s4"/>
          <w:rFonts w:ascii="Times New Roman" w:hAnsi="Times New Roman"/>
          <w:b/>
          <w:sz w:val="24"/>
          <w:szCs w:val="24"/>
        </w:rPr>
        <w:t>ценностей</w:t>
      </w:r>
      <w:r>
        <w:rPr>
          <w:rStyle w:val="s4"/>
          <w:rFonts w:ascii="Times New Roman" w:hAnsi="Times New Roman"/>
          <w:sz w:val="24"/>
          <w:szCs w:val="24"/>
        </w:rPr>
        <w:t xml:space="preserve">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rPr>
          <w:rStyle w:val="s4"/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Style w:val="s4"/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</w:t>
      </w:r>
      <w:r>
        <w:rPr>
          <w:rFonts w:ascii="Times New Roman" w:hAnsi="Times New Roman"/>
          <w:sz w:val="24"/>
          <w:szCs w:val="24"/>
        </w:rPr>
        <w:t>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социуме.</w:t>
      </w:r>
    </w:p>
    <w:p w:rsidR="00360A84" w:rsidRDefault="00360A84" w:rsidP="00360A84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B3A5E" w:rsidRDefault="00BB3A5E" w:rsidP="00360A84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60A84" w:rsidRDefault="00F814EC" w:rsidP="00360A84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Образовательная область </w:t>
      </w:r>
      <w:r>
        <w:rPr>
          <w:rFonts w:ascii="Times New Roman" w:hAnsi="Times New Roman"/>
          <w:b/>
          <w:i/>
          <w:sz w:val="24"/>
          <w:szCs w:val="24"/>
        </w:rPr>
        <w:t>«Познавательное развитие»</w:t>
      </w:r>
      <w:r w:rsidR="00360A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67D4" w:rsidRDefault="00F814EC" w:rsidP="00360A84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элементарных математических представлений у детей дошкольного возраста, развитие познавательных интересов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нтеллектуального и творческого потенциала осуществляется по программе и методическим рекомендациям Н.А. </w:t>
      </w:r>
      <w:proofErr w:type="spellStart"/>
      <w:r>
        <w:rPr>
          <w:rFonts w:ascii="Times New Roman" w:hAnsi="Times New Roman"/>
          <w:sz w:val="24"/>
          <w:szCs w:val="24"/>
        </w:rPr>
        <w:t>Араповой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Пискарёвой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(соавтором « Программы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М.А. Васильевой</w:t>
      </w:r>
      <w:r w:rsidR="004D67D4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 Формирование начал экологической культуры у детей от 2 до 6 лет в условиях ДОУ осуществляется на основе программы С.Н.</w:t>
      </w:r>
      <w:r w:rsidR="004D6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Николаевой "Юный эколог"</w:t>
      </w:r>
      <w:r w:rsidR="004D67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допущенной  Министерством образования  РФ. Предложенный в программе материал направлен на обогащение учебно-воспитательного процесса эффективными приемами, нацеленными на активизацию мышления детей  и на освоение ими в занимательной форме наиболее сложных понятий экологии. Экологическая культура рассматривается как осознанное отношение детей к природным  явлениям  и объектам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Структура программы основывается на чувственном восприятии детьми  природы, элементарных знаний о жизни , росте и развитии живых существ.  Развитие представлений о человеке в истории и культуре, элементарных естественнонаучных представлений у детей 3-7лет в условиях МБДОУ осуществляется посредством образовательной  программы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М.А. Васильевой</w:t>
      </w:r>
      <w:r>
        <w:rPr>
          <w:rFonts w:ascii="Times New Roman" w:hAnsi="Times New Roman"/>
          <w:sz w:val="24"/>
          <w:szCs w:val="24"/>
        </w:rPr>
        <w:t>». (О.В.</w:t>
      </w:r>
      <w:r w:rsidR="00360A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«Не</w:t>
      </w:r>
      <w:r w:rsidR="004D67D4">
        <w:rPr>
          <w:rFonts w:ascii="Times New Roman" w:hAnsi="Times New Roman"/>
          <w:sz w:val="24"/>
          <w:szCs w:val="24"/>
        </w:rPr>
        <w:t>изведанное рядом», «Что было</w:t>
      </w:r>
      <w:proofErr w:type="gramStart"/>
      <w:r w:rsidR="004D67D4">
        <w:rPr>
          <w:rFonts w:ascii="Times New Roman" w:hAnsi="Times New Roman"/>
          <w:sz w:val="24"/>
          <w:szCs w:val="24"/>
        </w:rPr>
        <w:t>..»,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Ознакомление с социальным миром») и методического пособия "Развитие представлений о человеке в истории и культуре" </w:t>
      </w:r>
    </w:p>
    <w:p w:rsidR="00F814EC" w:rsidRPr="00360A84" w:rsidRDefault="00F814EC" w:rsidP="00360A84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/>
          <w:sz w:val="24"/>
          <w:szCs w:val="24"/>
        </w:rPr>
        <w:t>Калайтановой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разработанного  в помощь педагогам ДОУ с целью формирования у детей знаний о человеке в истории и культуре. </w:t>
      </w:r>
    </w:p>
    <w:p w:rsidR="00F814EC" w:rsidRDefault="00F814EC" w:rsidP="002A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Раздел "Развитие ребенка в конструктивной деятельности"</w:t>
      </w:r>
      <w:r w:rsidR="002A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обеспечивается  базовой  программой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М.А. Васильевой</w:t>
      </w:r>
      <w:r>
        <w:rPr>
          <w:rFonts w:ascii="Times New Roman" w:hAnsi="Times New Roman"/>
          <w:sz w:val="24"/>
          <w:szCs w:val="24"/>
        </w:rPr>
        <w:t xml:space="preserve">», программой «Конструктивно-модельная деятельность» Л.В. </w:t>
      </w:r>
      <w:proofErr w:type="spellStart"/>
      <w:r>
        <w:rPr>
          <w:rFonts w:ascii="Times New Roman" w:hAnsi="Times New Roman"/>
          <w:sz w:val="24"/>
          <w:szCs w:val="24"/>
        </w:rPr>
        <w:t>Куцаковой</w:t>
      </w:r>
      <w:proofErr w:type="spellEnd"/>
      <w:r>
        <w:rPr>
          <w:rFonts w:ascii="Times New Roman" w:hAnsi="Times New Roman"/>
          <w:sz w:val="24"/>
          <w:szCs w:val="24"/>
        </w:rPr>
        <w:t>.  Программа  помогает овладению обобщенными представлениями о конструируемых  объектах, развивает пространственные представления, умение  анализировать условия функционирования будущей конструкции, помогает овладению обобщенными  способами конструирования. Способствует развитию конструкторских способностей ребенка, творчества, интеллектуальной инициативы.</w:t>
      </w:r>
    </w:p>
    <w:p w:rsidR="00F814EC" w:rsidRDefault="00F814EC" w:rsidP="00F814EC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4"/>
          <w:szCs w:val="24"/>
        </w:rPr>
        <w:t>«Речевое развитие»</w:t>
      </w:r>
    </w:p>
    <w:p w:rsidR="00F814EC" w:rsidRDefault="00F814EC" w:rsidP="00F81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Раздел "Речевое развитие дошкольников</w:t>
      </w:r>
      <w:proofErr w:type="gramStart"/>
      <w:r>
        <w:rPr>
          <w:rFonts w:ascii="Times New Roman" w:hAnsi="Times New Roman"/>
          <w:sz w:val="24"/>
          <w:szCs w:val="24"/>
        </w:rPr>
        <w:t>"о</w:t>
      </w:r>
      <w:proofErr w:type="gramEnd"/>
      <w:r>
        <w:rPr>
          <w:rFonts w:ascii="Times New Roman" w:hAnsi="Times New Roman"/>
          <w:sz w:val="24"/>
          <w:szCs w:val="24"/>
        </w:rPr>
        <w:t>существляется  на основе учебно-методического пособия " Развитие речи", «Приобщение к художественной литературе» В.В.Гербовой,</w:t>
      </w:r>
      <w:r w:rsidR="002A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"Развитие речи в детском саду" О.С. Ушаковой. Педагоги развивают у детей интерес к родному языку, обогащают представления об окружающем мире  на основе понимания ими монологической речи взрослого, разных видов устных текстов, дополненных наглядностью. В ходе занятия дети  начинают проявлять речевую активность, овладевают умением сочинять небольшие рассказы, пересказывать литературные произведения самостоятельно.</w:t>
      </w:r>
    </w:p>
    <w:p w:rsidR="00F814EC" w:rsidRDefault="00F814EC" w:rsidP="00F814EC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i/>
          <w:sz w:val="24"/>
          <w:szCs w:val="24"/>
          <w:u w:val="single"/>
        </w:rPr>
        <w:t>Художественно-эстетическое направление</w:t>
      </w:r>
    </w:p>
    <w:p w:rsidR="00F814EC" w:rsidRDefault="00F814EC" w:rsidP="00F814E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4"/>
          <w:szCs w:val="24"/>
        </w:rPr>
        <w:t>«Художественно-эстетическое развитие»</w:t>
      </w:r>
    </w:p>
    <w:p w:rsidR="00F814EC" w:rsidRDefault="00F814EC" w:rsidP="002A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"Развитие ребенка в музыкальной деятельности" обеспечивается программой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М.А. Васильевой</w:t>
      </w:r>
      <w:r>
        <w:rPr>
          <w:rFonts w:ascii="Times New Roman" w:hAnsi="Times New Roman"/>
          <w:sz w:val="24"/>
          <w:szCs w:val="24"/>
        </w:rPr>
        <w:t xml:space="preserve">», её разделом "Музыкальное воспитание в детском </w:t>
      </w:r>
      <w:proofErr w:type="spellStart"/>
      <w:r>
        <w:rPr>
          <w:rFonts w:ascii="Times New Roman" w:hAnsi="Times New Roman"/>
          <w:sz w:val="24"/>
          <w:szCs w:val="24"/>
        </w:rPr>
        <w:t>саду</w:t>
      </w:r>
      <w:proofErr w:type="gramStart"/>
      <w:r>
        <w:rPr>
          <w:rFonts w:ascii="Times New Roman" w:hAnsi="Times New Roman"/>
          <w:sz w:val="24"/>
          <w:szCs w:val="24"/>
        </w:rPr>
        <w:t>"и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программой "Гармония" </w:t>
      </w:r>
      <w:proofErr w:type="spellStart"/>
      <w:r>
        <w:rPr>
          <w:rFonts w:ascii="Times New Roman" w:hAnsi="Times New Roman"/>
          <w:sz w:val="24"/>
          <w:szCs w:val="24"/>
        </w:rPr>
        <w:t>К.В.Тарасовой</w:t>
      </w:r>
      <w:proofErr w:type="spellEnd"/>
      <w:r>
        <w:rPr>
          <w:rFonts w:ascii="Times New Roman" w:hAnsi="Times New Roman"/>
          <w:sz w:val="24"/>
          <w:szCs w:val="24"/>
        </w:rPr>
        <w:t>, Т.В. Нестеренко, Т.Г. Рубан. Программ</w:t>
      </w:r>
      <w:proofErr w:type="gramStart"/>
      <w:r>
        <w:rPr>
          <w:rFonts w:ascii="Times New Roman" w:hAnsi="Times New Roman"/>
          <w:sz w:val="24"/>
          <w:szCs w:val="24"/>
        </w:rPr>
        <w:t>а"</w:t>
      </w:r>
      <w:proofErr w:type="gramEnd"/>
      <w:r>
        <w:rPr>
          <w:rFonts w:ascii="Times New Roman" w:hAnsi="Times New Roman"/>
          <w:sz w:val="24"/>
          <w:szCs w:val="24"/>
        </w:rPr>
        <w:t>Гармония"позволяет формировать музыкальные способности в процессе основных видов музыкальной деятельности: слушание  музыки, пение, музыкальное движение</w:t>
      </w:r>
      <w:r w:rsidR="002A2747">
        <w:rPr>
          <w:rFonts w:ascii="Times New Roman" w:hAnsi="Times New Roman"/>
          <w:sz w:val="24"/>
          <w:szCs w:val="24"/>
        </w:rPr>
        <w:t>. Программа рекомендована МО РФ</w:t>
      </w:r>
      <w:r>
        <w:rPr>
          <w:rFonts w:ascii="Times New Roman" w:hAnsi="Times New Roman"/>
          <w:sz w:val="24"/>
          <w:szCs w:val="24"/>
        </w:rPr>
        <w:t>, имеет методическое обеспечение и "Хрестоматии" музыкального репертуара.</w:t>
      </w:r>
    </w:p>
    <w:p w:rsidR="006073D9" w:rsidRDefault="00F814EC" w:rsidP="002A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A274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Развитие ребенка в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посредством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М.А. Васильевой</w:t>
      </w:r>
      <w:r>
        <w:rPr>
          <w:rFonts w:ascii="Times New Roman" w:hAnsi="Times New Roman"/>
          <w:sz w:val="24"/>
          <w:szCs w:val="24"/>
        </w:rPr>
        <w:t xml:space="preserve">».  </w:t>
      </w:r>
      <w:proofErr w:type="gramStart"/>
      <w:r>
        <w:rPr>
          <w:rFonts w:ascii="Times New Roman" w:hAnsi="Times New Roman"/>
          <w:sz w:val="24"/>
          <w:szCs w:val="24"/>
        </w:rPr>
        <w:t xml:space="preserve">(«Изобразительная деятельность», "Занятия по изобразительной деятельности в детском саду" </w:t>
      </w:r>
      <w:proofErr w:type="gramEnd"/>
    </w:p>
    <w:p w:rsidR="006073D9" w:rsidRDefault="00F814EC" w:rsidP="002A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Т.С. Комарова), программой Т.Г. Казаковой  "Детское изобразительное творчество", программой </w:t>
      </w:r>
    </w:p>
    <w:p w:rsidR="00F814EC" w:rsidRDefault="00F814EC" w:rsidP="002A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/>
          <w:sz w:val="24"/>
          <w:szCs w:val="24"/>
        </w:rPr>
        <w:t xml:space="preserve"> "Занятия по изобразительной деятельности"</w:t>
      </w:r>
      <w:proofErr w:type="gramStart"/>
      <w:r>
        <w:rPr>
          <w:rFonts w:ascii="Times New Roman" w:hAnsi="Times New Roman"/>
          <w:sz w:val="24"/>
          <w:szCs w:val="24"/>
        </w:rPr>
        <w:t>,ч</w:t>
      </w:r>
      <w:proofErr w:type="gramEnd"/>
      <w:r>
        <w:rPr>
          <w:rFonts w:ascii="Times New Roman" w:hAnsi="Times New Roman"/>
          <w:sz w:val="24"/>
          <w:szCs w:val="24"/>
        </w:rPr>
        <w:t>то  способствует обогащению чувственного, эмоционально-ценностного и эстетического опыта детей, развитию изобразительных умений,  художественно-образного мышления, способностей к художественному творчеству. Все программы утверждены МО РФ.  Реализация данных программ позволяет создать широкие возможности для накопления  сенсорного опыта, развития у ребенка эмоциональной отзывчивости на красоту природы и рукотворного мира.</w:t>
      </w:r>
    </w:p>
    <w:p w:rsidR="004D67D4" w:rsidRDefault="00F814EC" w:rsidP="004D6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2A274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Программа "Театр- творчество - дети" Н.Ф.Сорокиной служит для развития творческих способностей детей средствами театрального искусства, что является одним из направлений обновления содержания  дошкольного образования.</w:t>
      </w:r>
    </w:p>
    <w:p w:rsidR="00F814EC" w:rsidRDefault="004D67D4" w:rsidP="004D6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14EC">
        <w:rPr>
          <w:rFonts w:ascii="Times New Roman" w:hAnsi="Times New Roman"/>
          <w:sz w:val="24"/>
          <w:szCs w:val="24"/>
        </w:rPr>
        <w:t>Ведущий принцип программы - вовлечение детей в продуктивную театрально-игровую деятельность, создание сценических  образов, которые вызывают эмоциональные переживания. Программа одобрена Федеральным экспертным советом по общему образованию.</w:t>
      </w:r>
    </w:p>
    <w:p w:rsidR="00F814EC" w:rsidRPr="002A2747" w:rsidRDefault="00F814EC" w:rsidP="00F814EC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2747">
        <w:rPr>
          <w:rFonts w:ascii="Times New Roman" w:hAnsi="Times New Roman"/>
          <w:sz w:val="24"/>
          <w:szCs w:val="24"/>
        </w:rPr>
        <w:t xml:space="preserve">   </w:t>
      </w:r>
      <w:r w:rsidRPr="002A2747">
        <w:rPr>
          <w:rFonts w:ascii="Times New Roman" w:hAnsi="Times New Roman"/>
          <w:i/>
          <w:sz w:val="24"/>
          <w:szCs w:val="24"/>
        </w:rPr>
        <w:t xml:space="preserve"> </w:t>
      </w:r>
      <w:r w:rsidRPr="002A2747">
        <w:rPr>
          <w:rFonts w:ascii="Times New Roman" w:hAnsi="Times New Roman"/>
          <w:i/>
          <w:sz w:val="24"/>
          <w:szCs w:val="24"/>
          <w:u w:val="single"/>
        </w:rPr>
        <w:t>3.Оздоровительное направление</w:t>
      </w:r>
    </w:p>
    <w:p w:rsidR="00F814EC" w:rsidRDefault="00F814EC" w:rsidP="002A27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i/>
          <w:sz w:val="24"/>
          <w:szCs w:val="24"/>
        </w:rPr>
        <w:t>«Физическое развитие»</w:t>
      </w:r>
    </w:p>
    <w:p w:rsidR="00BB3A5E" w:rsidRDefault="00F814EC" w:rsidP="002A2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"Физическая культура и здоровье" обеспечивается программой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М.А. Васильевой</w:t>
      </w:r>
      <w:r>
        <w:rPr>
          <w:rFonts w:ascii="Times New Roman" w:hAnsi="Times New Roman"/>
          <w:sz w:val="24"/>
          <w:szCs w:val="24"/>
        </w:rPr>
        <w:t xml:space="preserve">» её разделом "Физическое воспитание в детском саду  " Э.Я. </w:t>
      </w:r>
      <w:proofErr w:type="spellStart"/>
      <w:r>
        <w:rPr>
          <w:rFonts w:ascii="Times New Roman" w:hAnsi="Times New Roman"/>
          <w:sz w:val="24"/>
          <w:szCs w:val="24"/>
        </w:rPr>
        <w:t>Степаненковой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программой Л.Д. Глазыриной "Физическая культура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ошкольникам"   Программы направлены на эффективное управление процессом двигательной активности, целенаправленное развитие умений и способностей ребенка ,улучшение его функционального физического состояния во все периоды дошкольного детства. Программы обеспечивают оптимальный двигательный режим в ДОУ за счёт разнообразных форм работы с дошкольниками. Реализация технологий «Здоровый малыш» под ред. З.И. </w:t>
      </w:r>
      <w:proofErr w:type="spellStart"/>
      <w:r>
        <w:rPr>
          <w:rFonts w:ascii="Times New Roman" w:hAnsi="Times New Roman"/>
          <w:sz w:val="24"/>
          <w:szCs w:val="24"/>
        </w:rPr>
        <w:t>Бересневой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в образовательно-воспитательном процессе» авт. И.В. </w:t>
      </w:r>
      <w:proofErr w:type="spellStart"/>
      <w:r>
        <w:rPr>
          <w:rFonts w:ascii="Times New Roman" w:hAnsi="Times New Roman"/>
          <w:sz w:val="24"/>
          <w:szCs w:val="24"/>
        </w:rPr>
        <w:t>Чупаха</w:t>
      </w:r>
      <w:proofErr w:type="spellEnd"/>
      <w:r>
        <w:rPr>
          <w:rFonts w:ascii="Times New Roman" w:hAnsi="Times New Roman"/>
          <w:sz w:val="24"/>
          <w:szCs w:val="24"/>
        </w:rPr>
        <w:t xml:space="preserve">, Е.З. </w:t>
      </w:r>
      <w:proofErr w:type="spellStart"/>
      <w:r>
        <w:rPr>
          <w:rFonts w:ascii="Times New Roman" w:hAnsi="Times New Roman"/>
          <w:sz w:val="24"/>
          <w:szCs w:val="24"/>
        </w:rPr>
        <w:t>Пужаева</w:t>
      </w:r>
      <w:proofErr w:type="spellEnd"/>
      <w:r>
        <w:rPr>
          <w:rFonts w:ascii="Times New Roman" w:hAnsi="Times New Roman"/>
          <w:sz w:val="24"/>
          <w:szCs w:val="24"/>
        </w:rPr>
        <w:t>, И.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Соколова направлена на сохранение и укрепление здоровья дошкольников, воспитание потребности в здоровом образе жизни Педагоги.                                                                                                                                                          МБДОУ творчески реализуют парциальную программу "Основы безопасности детей дошкольного возраста" Р.Б. </w:t>
      </w:r>
      <w:proofErr w:type="spellStart"/>
      <w:r>
        <w:rPr>
          <w:rFonts w:ascii="Times New Roman" w:hAnsi="Times New Roman"/>
          <w:sz w:val="24"/>
          <w:szCs w:val="24"/>
        </w:rPr>
        <w:t>Стеркиной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Программа направлена на решение важной социально-педагогической задачи: воспитание у ребенка навыков адекватного поведения  в различных нестандартных ситуациях. </w:t>
      </w:r>
    </w:p>
    <w:p w:rsidR="00F814EC" w:rsidRPr="00BB3A5E" w:rsidRDefault="00F814EC" w:rsidP="002A2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A2747">
        <w:rPr>
          <w:rFonts w:ascii="Times New Roman" w:hAnsi="Times New Roman"/>
          <w:sz w:val="24"/>
          <w:szCs w:val="24"/>
        </w:rPr>
        <w:t xml:space="preserve">     </w:t>
      </w:r>
      <w:r w:rsidR="00BB3A5E">
        <w:rPr>
          <w:rFonts w:ascii="Times New Roman" w:hAnsi="Times New Roman"/>
          <w:sz w:val="24"/>
          <w:szCs w:val="24"/>
        </w:rPr>
        <w:t xml:space="preserve">              </w:t>
      </w:r>
      <w:r w:rsidR="002A274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нвариантная часть учебного плана реализовывается в непосредственно-образовательной деятельности, совместной деятельности педагогов и детей в режимных моментах, а также через оптимальную организацию самостоятельной деятельности детей, работе с родителями.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овместная деятельность взрослых 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деятельность двух и более участников образовательного процесса (взрослых и воспитанников) по решению образовательных задач 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амостоятельная деятельность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свободная деятельность воспитанников в условиях созданной педагогами 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Принцип интеграции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содержания дошкольного образования – альтернатива предметному принципу построения образовательных программ. Основные задачи содержания дошкольного образования каждой образовательной области должны решаться и в ходе реализации других областей Программы.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814EC" w:rsidRDefault="00F814EC" w:rsidP="00F814E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Уч</w:t>
      </w:r>
      <w:r w:rsidR="00E507E2">
        <w:rPr>
          <w:rFonts w:ascii="Times New Roman" w:eastAsia="Times New Roman" w:hAnsi="Times New Roman"/>
          <w:sz w:val="24"/>
          <w:szCs w:val="24"/>
          <w:lang w:eastAsia="ru-RU"/>
        </w:rPr>
        <w:t>ебный план МБДОУ д/с №24 на 2021-2022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уч. год, является одним из основных документов, регламентирующих организацию образовательного процесса в ДОУ.</w:t>
      </w:r>
    </w:p>
    <w:p w:rsidR="00F814EC" w:rsidRDefault="00F814EC" w:rsidP="00F814E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Нормативную базу учебного плана образовательного учреждения составляют: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-ФЗ « Об образовании в Российской Федерации» от 29 декабря 2012года № 273-ФЗ </w:t>
      </w:r>
    </w:p>
    <w:p w:rsidR="002A2747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-Санитарно-эпидемиологические требования к устройству, содержанию и организации режима работы дошкольных образовательных учреждений </w:t>
      </w:r>
      <w:r w:rsidR="002A2747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-Гигиенические требования к максимальной нагрузке на детей дошкольного возраста в организованных формах обучения (инструктивно-методическое письмо Мин образование РФ 14.03.2000 г. № 65/23-16)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 дошкольного образования: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«От рождения до школы» по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сад- дом  радости»  Н.М.Крыловой,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максимальный объем нагрузки: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1 младшей группе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(2-3 лет) – 10 видов организованной образовательной деятельности в неделю продолжительностью 10 мин.;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 2 младшей группе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(3-4-х лет) – 10 видов организованной образовательной деятельности в неделю продолжительностью 15 мин.;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средней группе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(4-5 лет) – 10 видов организованной образовательной деятельности продолжительностью 20 мин.;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старшей группе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(5-6 лет) – 12 видов организованной образовательной деятельности продолжительностью 25 мин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подготовительной группе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(5-6 лет) – 13 видов организованной образовательной деятельности продолжительностью 30 мин. </w:t>
      </w:r>
    </w:p>
    <w:p w:rsidR="00F814EC" w:rsidRPr="004C4182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Количество видов организованной образовательной деятельности соответствует </w:t>
      </w:r>
      <w:r w:rsidR="004C4182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Перерыв между занятиями 10 минут. Организованная образовательная деятельность (учебные занятия) в ДОУ начинаются в 9.15(младший возраст) и 9.00 (старший возраст). 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Физкультурный досуг проводится 1 раз в 2 месяца.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Вечера развлечений 1 раз в месяц.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праздники 2 раза в год в не учебное время.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Дети освобождаются от организованной образовательной деятельности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период их адаптации к детскому саду;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период каникул. 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Вариативный блок видов организованной деятельности включает в себя содержание предметов по парциальным программам.</w:t>
      </w:r>
    </w:p>
    <w:p w:rsidR="00F814EC" w:rsidRDefault="00F814EC" w:rsidP="00F814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</w:t>
      </w:r>
    </w:p>
    <w:p w:rsidR="00F814EC" w:rsidRDefault="00F814EC" w:rsidP="00F814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и совместная деятельность педагога с детьми организуется без нарушения длительности прогулки.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Базовое образование дошкольников включает в себя инвариантные и вариативные блоки.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Инвариантный блок включает в себя содержание видов организованной деятельности по ПООП «От рождения до школы». 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первой младшей группы</w:t>
      </w:r>
    </w:p>
    <w:p w:rsidR="0047232A" w:rsidRDefault="0047232A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47232A">
        <w:rPr>
          <w:rFonts w:ascii="Times New Roman" w:eastAsia="Times New Roman" w:hAnsi="Times New Roman"/>
          <w:sz w:val="24"/>
          <w:szCs w:val="24"/>
          <w:lang w:eastAsia="ru-RU"/>
        </w:rPr>
        <w:t xml:space="preserve">ебный план МБДОУ д/с №24 на 2022-2023учебный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одним из основных документов, регламентирующих организацию образовательного процесса в ДОУ.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Нормативную базу учебного плана образовательного учреждения составляют: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ФЗ « Об образовании в Российской Федерации» от 29 декабря 2012года № 273-ФЗ </w:t>
      </w:r>
    </w:p>
    <w:p w:rsidR="00F814EC" w:rsidRPr="00E507E2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-Санитарно-эпидемиологические требования к устройству, содержанию и организации режима работы дошкольных образовательных учреждений </w:t>
      </w:r>
      <w:r w:rsidR="002A2747" w:rsidRPr="002A2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747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-Гигиенические требования к максимальной нагрузке на детей дошкольного возраста в организованных формах обучения (инструктивно-методическое письмо Мин образование РФ 14.03.2000 г. № 65/23-16)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дошкольного образования «От рождения до школы» по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2015г. ФГОС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«От рождения до школы» по ред.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2015г. ФГОС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определяет максимальный объем нагрузки:</w:t>
      </w:r>
    </w:p>
    <w:p w:rsidR="00F814EC" w:rsidRDefault="006073D9" w:rsidP="00607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 xml:space="preserve">в 1 младшей группе </w:t>
      </w:r>
      <w:proofErr w:type="gramStart"/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>2-3-х лет) – 10 видов организованной деятельности в неделю продолжительностью 10 мин.;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Организованная деятельность 1-ой младшей группе начинаются в 9.15 часов, 15.15. часов. Организованная деятельность проводятся в 1-ой младшей группе, в первую половину дня, во 2 половину дня.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регионального компонента дошкольного образования организуется через следующие виды Организованной деятельности: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речи;</w:t>
      </w:r>
    </w:p>
    <w:p w:rsidR="00F814EC" w:rsidRDefault="006073D9" w:rsidP="00607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>рисование;</w:t>
      </w:r>
    </w:p>
    <w:p w:rsidR="00F814EC" w:rsidRDefault="006073D9" w:rsidP="00607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>музыкальное;</w:t>
      </w:r>
    </w:p>
    <w:p w:rsidR="00F814EC" w:rsidRDefault="006073D9" w:rsidP="006073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>ребенок и окружающий мир.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ФГОС дошкольного образования к следующим образовательным областям относятся виды деятельности:</w:t>
      </w:r>
    </w:p>
    <w:p w:rsidR="0047232A" w:rsidRDefault="0047232A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-физкультурное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ребенок и окружающий мир;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речи.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художественная литература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развитие»: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конструирование;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развитие»: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рисование;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лепка;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музыкальное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речи и художественная литература;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ребенок и окружающий мир.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Вариативная часть часов не предусматривает.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Возрастные общеобразовательные нагрузки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1-ой младшей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Длительность одного занятия - 10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день – 2:  утро, 2-я половина дня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в день - 20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неделю - 10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неделю - 1час 40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месяц -  6 часов 40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год - 60 часов</w:t>
      </w:r>
    </w:p>
    <w:p w:rsidR="0047232A" w:rsidRDefault="0047232A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Планирование организованной образовательной деятельности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1-ой младшей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Инвариантная часть 1-ая младшая группа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( 2 – 3 года)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окружающим миром - 1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речи, чтение художественной литературы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Рисование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Лепка - 1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Физкультурное - 3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Музыкальное - 2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занятий в неделю -10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 по СанПиН - 10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Организованная образовательная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первой младшей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Понедельник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Познание (ребёнок   и окружающий мир)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Вторник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 с художественной литературой 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Среда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Четверг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Рисование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Пятница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</w:p>
    <w:p w:rsidR="002A2747" w:rsidRDefault="002A2747" w:rsidP="00F81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814EC" w:rsidRDefault="00F814EC" w:rsidP="00F81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Пояснительная записка к учебному плану второй младшей группы</w:t>
      </w:r>
    </w:p>
    <w:p w:rsidR="00F814EC" w:rsidRPr="00E507E2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-образовательной работы во второй младшей группе составлен на основе комплексной программы дошкольного образования «От рождения до школы» под редакцией Н.Е.</w:t>
      </w:r>
      <w:r w:rsidR="00607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2015г., ФГОС; </w:t>
      </w:r>
      <w:r w:rsidR="002A2747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  <w:r w:rsidR="002A27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устанавливает объем учебной нагрузки 10 видов организованной образовательной деятельности в неделю при пятидневной рабочей неделе. Все виды организованной образовательной деятельности проводятся в первую половину дня. </w:t>
      </w:r>
    </w:p>
    <w:p w:rsidR="00360A84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видов организованной образовательной деятельности не более 15 минут. Организованная образовательная деятельность проводится по подгруппам. Начало занятий в 9.15. </w:t>
      </w:r>
    </w:p>
    <w:p w:rsidR="00F814EC" w:rsidRDefault="00360A84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  <w:r w:rsidR="00276BB9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три физкультурных занятия длительностью до 15 минут</w:t>
      </w:r>
      <w:r w:rsidR="00276B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4EC">
        <w:rPr>
          <w:rFonts w:ascii="Times New Roman" w:eastAsia="Times New Roman" w:hAnsi="Times New Roman"/>
          <w:sz w:val="24"/>
          <w:szCs w:val="24"/>
          <w:lang w:eastAsia="ru-RU"/>
        </w:rPr>
        <w:t>Физкультурные занятия проводятся в спортивном зале -2, на улице -1.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Перерыв между видами организованной образовательной деятельности не менее 10 минут. На занятиях познавательного цикла в обязательном порядке проводятся физкультминутки. </w:t>
      </w:r>
    </w:p>
    <w:p w:rsidR="00F814EC" w:rsidRDefault="00F814EC" w:rsidP="00F814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год во второй младшей группе начинается с 15 сентября. В течение учебного года для воспитанников группы организуются 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летний период, организованная образовательная деятельность не проводится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F814EC" w:rsidRDefault="00F814EC" w:rsidP="00F814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Инвариантная часть учебного плана во второй младшей группе составлена на основе программы дошкольного образования «От рождения до школы» под редакцией Н.Е.</w:t>
      </w:r>
      <w:r w:rsidR="00607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обеспечивает обязательный минимум знаний, умений и навыков.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Возрастные общеобразовательные нагрузки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 2-ой младшей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Длительность одного занятия - 15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день – 2;  1-я половина дня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в день - 30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неделю - 10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неделю - 2 часа 30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астрономическое время занятий в месяц - 10 часов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год - 90 часов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Планирование организованной образовательной деятельности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 2-ой младшей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2-ая младшая группа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3 – 4 года)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 - 1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Ознакомление с окружающим миром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речи. Художественная литература - 1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Рисование - 1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Лепка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Аппликация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Физкультурное - 3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Музыкальное - 2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занятий в неделю - 10</w:t>
      </w:r>
    </w:p>
    <w:p w:rsidR="00F814EC" w:rsidRDefault="00F814EC" w:rsidP="00F814EC">
      <w:pPr>
        <w:spacing w:after="0"/>
        <w:rPr>
          <w:rFonts w:ascii="Times New Roman" w:hAnsi="Times New Roman"/>
          <w:sz w:val="20"/>
          <w:szCs w:val="20"/>
        </w:rPr>
      </w:pPr>
    </w:p>
    <w:p w:rsidR="00F814EC" w:rsidRPr="00203D38" w:rsidRDefault="00F814EC" w:rsidP="00F814EC">
      <w:pPr>
        <w:spacing w:after="0"/>
        <w:rPr>
          <w:rFonts w:ascii="Times New Roman" w:hAnsi="Times New Roman"/>
          <w:sz w:val="20"/>
          <w:szCs w:val="20"/>
        </w:rPr>
      </w:pPr>
      <w:r w:rsidRPr="00203D38">
        <w:rPr>
          <w:rFonts w:ascii="Times New Roman" w:hAnsi="Times New Roman"/>
          <w:sz w:val="20"/>
          <w:szCs w:val="20"/>
        </w:rPr>
        <w:t xml:space="preserve">ЧТЕНИЕ ХУДОЖЕСТВЕННОЙ ЛИТЕРАТУРЫ  -  </w:t>
      </w:r>
      <w:r w:rsidRPr="00203D38">
        <w:rPr>
          <w:rFonts w:ascii="Times New Roman" w:hAnsi="Times New Roman"/>
          <w:b/>
          <w:sz w:val="20"/>
          <w:szCs w:val="20"/>
        </w:rPr>
        <w:t>ЕЖЕДНЕВНО</w:t>
      </w:r>
    </w:p>
    <w:p w:rsidR="00F814EC" w:rsidRPr="00203D38" w:rsidRDefault="00F814EC" w:rsidP="00F814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3D38">
        <w:rPr>
          <w:rFonts w:ascii="Times New Roman" w:hAnsi="Times New Roman"/>
          <w:sz w:val="20"/>
          <w:szCs w:val="20"/>
        </w:rPr>
        <w:t>КОНСТРУТИВНО-МОДЕЛЬНАЯ ДЕЯТЕЛЬНОСТЬ -</w:t>
      </w:r>
      <w:r w:rsidRPr="00203D38">
        <w:rPr>
          <w:rFonts w:ascii="Times New Roman" w:hAnsi="Times New Roman"/>
          <w:b/>
          <w:sz w:val="20"/>
          <w:szCs w:val="20"/>
        </w:rPr>
        <w:t>1 РАЗ В НЕДЕЛЮ</w:t>
      </w:r>
      <w:r w:rsidRPr="00203D3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F814EC" w:rsidRPr="00203D38" w:rsidRDefault="00F814EC" w:rsidP="00F814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Организованная образовательная деятельность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 второй младшей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814EC" w:rsidTr="00360A8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младшая группа</w:t>
            </w:r>
          </w:p>
          <w:p w:rsidR="00F814EC" w:rsidRDefault="0047232A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«Веселые ребята</w:t>
            </w:r>
            <w:r w:rsidR="00F814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Pr="002C204B" w:rsidRDefault="00F814EC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04B">
              <w:rPr>
                <w:rFonts w:ascii="Times New Roman" w:hAnsi="Times New Roman"/>
                <w:b/>
                <w:sz w:val="24"/>
                <w:szCs w:val="24"/>
              </w:rPr>
              <w:t>II младшая группа</w:t>
            </w:r>
            <w:r w:rsidR="00360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232A">
              <w:rPr>
                <w:rFonts w:ascii="Times New Roman" w:hAnsi="Times New Roman"/>
                <w:b/>
                <w:sz w:val="24"/>
                <w:szCs w:val="24"/>
              </w:rPr>
              <w:t>«Пчелки</w:t>
            </w:r>
            <w:r w:rsidR="00E507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14EC" w:rsidRDefault="00F814EC" w:rsidP="00E50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814EC" w:rsidTr="00360A84">
        <w:trPr>
          <w:trHeight w:val="83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- 9.00-9.15</w:t>
            </w:r>
          </w:p>
          <w:p w:rsidR="00F814EC" w:rsidRDefault="00F814EC" w:rsidP="00360A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9.30-9.45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EC" w:rsidRDefault="00F814EC" w:rsidP="00360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Физическая культура  -9.15-9.30  2.Ознакомление с окружающим. - 9.45-10.00</w:t>
            </w:r>
          </w:p>
          <w:p w:rsidR="00F814EC" w:rsidRDefault="00F814EC" w:rsidP="00360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EC" w:rsidTr="00360A84">
        <w:trPr>
          <w:trHeight w:val="8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Физическая культура -9.15-9.30</w:t>
            </w:r>
          </w:p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ФЭМП -9.45-10.00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-9.00-9.15</w:t>
            </w:r>
          </w:p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 ФЭМП - 9.30-9.45</w:t>
            </w:r>
          </w:p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EC" w:rsidTr="00360A8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 -9.15-9.30</w:t>
            </w:r>
          </w:p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Физкультура на воздухе 10.00 - 10.15</w:t>
            </w:r>
          </w:p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Развитие речи - 9.15-9.30</w:t>
            </w:r>
          </w:p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  на воздухе - 10.00 -10.15</w:t>
            </w:r>
          </w:p>
          <w:p w:rsidR="00F814EC" w:rsidRDefault="00F814EC" w:rsidP="00360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EC" w:rsidTr="00360A8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-9.00-9.15</w:t>
            </w:r>
          </w:p>
          <w:p w:rsidR="00F814EC" w:rsidRDefault="00F814EC" w:rsidP="00360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 -9.30-9.45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Физическая культура - 9.15-9.30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- 9.45-10.00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EC" w:rsidTr="00360A8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Физическая культура - 9.15-9.30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Лепка/ Аппликация  -9.45-10.00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 -9.00-9.15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Лепка/ Аппликация  -9.30-9.45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4EC" w:rsidRDefault="00F814EC" w:rsidP="00F81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учебному плану средней группы</w:t>
      </w:r>
    </w:p>
    <w:p w:rsidR="00276BB9" w:rsidRDefault="00276BB9" w:rsidP="00F81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воспитательно-образовательной работы в средней группе составлен на основе комплексной программы дошкольного образования «От рождения до школы»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редакцией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</w:t>
      </w:r>
      <w:r w:rsidR="006073D9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Т.С. Комаров</w:t>
      </w:r>
      <w:r w:rsidR="006073D9">
        <w:rPr>
          <w:rFonts w:ascii="Times New Roman" w:eastAsia="Times New Roman" w:hAnsi="Times New Roman"/>
          <w:sz w:val="24"/>
          <w:szCs w:val="24"/>
          <w:lang w:eastAsia="ru-RU"/>
        </w:rPr>
        <w:t xml:space="preserve">ой, </w:t>
      </w:r>
      <w:proofErr w:type="spellStart"/>
      <w:r w:rsidR="006073D9"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 w:rsidR="006073D9">
        <w:rPr>
          <w:rFonts w:ascii="Times New Roman" w:eastAsia="Times New Roman" w:hAnsi="Times New Roman"/>
          <w:sz w:val="24"/>
          <w:szCs w:val="24"/>
          <w:lang w:eastAsia="ru-RU"/>
        </w:rPr>
        <w:t xml:space="preserve"> 2015г.,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A84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устанавливает объем учебной нагрузки 10 видов организованной образовательной деятельности в неделю при пятидневной рабочей неделе. Все виды организованной образовательной деятельности базового образования проводятся в первую половину дня. 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видов организованной образовательной деятельности не более 20 минут. Занятия проводятся по подгруппам. Начало организованной образовательной деятельности в 9.00 часов. 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360A84" w:rsidRPr="00360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A84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3 физкультурных занятия длительностью до 20 минут. Физкультурные занятия проводятся в спортивном зале -2,  на воздухе - 1. 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Перерыв между занятиями не менее 10 минут. На занятиях познавательного цикла в обязательном порядке проводятся физкультминутки. 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год в средней группе начинается с 1 сентября. В середине учебного года  для воспитанников группы организуются зимние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летний период, учебные занятия не проводятся.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учебного плана в средней группе составлена на основе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обеспечивает обязательный минимум знаний, умений и навыков.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Возрастные  общеобразовательные  нагрузки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средней 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Длительность одного занятия 20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день -2 (1-я половина дня)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в день - 40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неделю -10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неделю - 3 часа 20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месяц -13 часов 20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год -119 часов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Планирование организованной образовательной деятельности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средней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средняя группа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4 – 5 лет)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окружающим миром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речи. Художественная литература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Рисование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Лепка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Аппликация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Физкультурное -3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Музыкальное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занятий в неделю -10</w:t>
      </w:r>
    </w:p>
    <w:p w:rsidR="00F814EC" w:rsidRDefault="00F814EC" w:rsidP="00F814EC">
      <w:pPr>
        <w:spacing w:after="0"/>
        <w:rPr>
          <w:rFonts w:ascii="Times New Roman" w:hAnsi="Times New Roman"/>
          <w:sz w:val="20"/>
          <w:szCs w:val="20"/>
        </w:rPr>
      </w:pPr>
    </w:p>
    <w:p w:rsidR="00F814EC" w:rsidRPr="00203D38" w:rsidRDefault="00F814EC" w:rsidP="00F814EC">
      <w:pPr>
        <w:spacing w:after="0"/>
        <w:rPr>
          <w:rFonts w:ascii="Times New Roman" w:hAnsi="Times New Roman"/>
          <w:sz w:val="20"/>
          <w:szCs w:val="20"/>
        </w:rPr>
      </w:pPr>
      <w:r w:rsidRPr="00203D38">
        <w:rPr>
          <w:rFonts w:ascii="Times New Roman" w:hAnsi="Times New Roman"/>
          <w:sz w:val="20"/>
          <w:szCs w:val="20"/>
        </w:rPr>
        <w:t xml:space="preserve">ЧТЕНИЕ ХУДОЖЕСТВЕННОЙ ЛИТЕРАТУРЫ  -  </w:t>
      </w:r>
      <w:r w:rsidRPr="00203D38">
        <w:rPr>
          <w:rFonts w:ascii="Times New Roman" w:hAnsi="Times New Roman"/>
          <w:b/>
          <w:sz w:val="20"/>
          <w:szCs w:val="20"/>
        </w:rPr>
        <w:t>ЕЖЕДНЕВНО</w:t>
      </w:r>
    </w:p>
    <w:p w:rsidR="00F814EC" w:rsidRPr="00203D38" w:rsidRDefault="00F814EC" w:rsidP="00F814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3D38">
        <w:rPr>
          <w:rFonts w:ascii="Times New Roman" w:hAnsi="Times New Roman"/>
          <w:sz w:val="20"/>
          <w:szCs w:val="20"/>
        </w:rPr>
        <w:t>КОНСТРУТИВНО-МОДЕЛЬНАЯ ДЕЯТЕЛЬНОСТЬ -</w:t>
      </w:r>
      <w:r w:rsidRPr="00203D38">
        <w:rPr>
          <w:rFonts w:ascii="Times New Roman" w:hAnsi="Times New Roman"/>
          <w:b/>
          <w:sz w:val="20"/>
          <w:szCs w:val="20"/>
        </w:rPr>
        <w:t>1 РАЗ В НЕДЕЛЮ</w:t>
      </w:r>
      <w:r w:rsidRPr="00203D3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Организованная образовательная деятельность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средней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F814EC" w:rsidTr="00360A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47232A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 «Дружная семейка</w:t>
            </w:r>
            <w:r w:rsidR="00F814EC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Pr="00D039B5" w:rsidRDefault="00F814EC" w:rsidP="00B05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9B5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 </w:t>
            </w:r>
            <w:r w:rsidR="0047232A">
              <w:rPr>
                <w:rFonts w:ascii="Times New Roman" w:hAnsi="Times New Roman"/>
                <w:b/>
                <w:sz w:val="24"/>
                <w:szCs w:val="24"/>
              </w:rPr>
              <w:t>«Гномики</w:t>
            </w:r>
            <w:r w:rsidR="00B053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14EC" w:rsidTr="00360A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Ознакомление с окружающим миром - 9.00-9.20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Музыка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окружающим миром/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-9.00-9.20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Физическая культура -9.30-9.50</w:t>
            </w:r>
          </w:p>
        </w:tc>
      </w:tr>
      <w:tr w:rsidR="00F814EC" w:rsidTr="00360A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Физкультура - 9.00-9.20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ФЭМП -9.30-9.50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Лепка - 9.00-9.20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-9.30-9.50</w:t>
            </w:r>
          </w:p>
        </w:tc>
      </w:tr>
      <w:tr w:rsidR="00F814EC" w:rsidTr="00360A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Развитие речи  - 9.00-9.20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 на воздухе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ФЭМП -9.00-9.20 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2.Аппликация -9.30-9.50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3.Физкультура на воздухе</w:t>
            </w:r>
          </w:p>
        </w:tc>
      </w:tr>
      <w:tr w:rsidR="00F814EC" w:rsidTr="00360A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Лепка/ Аппликация- 9.00 -9.20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Музыка. -9.30-9.50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Рисование  -9.00-9.20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 - 9.30 -9.50</w:t>
            </w:r>
          </w:p>
        </w:tc>
      </w:tr>
      <w:tr w:rsidR="00F814EC" w:rsidTr="00360A8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Физкультура - 9.00-9.20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-9.30-9.50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. Ознакомление с окружающим миром/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-9.00-9.20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 - 9.30 -9.50</w:t>
            </w:r>
          </w:p>
        </w:tc>
      </w:tr>
    </w:tbl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учебному плану старшей группы</w:t>
      </w:r>
    </w:p>
    <w:p w:rsidR="0047232A" w:rsidRDefault="0047232A" w:rsidP="00F81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воспитательно-образовательной работы в старшей группе составлен на основе комплексной программы дошкольного образования «От рождения до школы» по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Т.С. Комаровой,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2015г., ФГОС; </w:t>
      </w:r>
      <w:r w:rsidR="00360A84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устанавливает объем учебной нагрузки 12 видов организованной образовательной деятельности в неделю при пятидневной рабочей неделе. Два вида организованной образовательной деятельности проводится в первую половину дня. Длительность видов организованной образовательной деятельности не более 25 минут. Организованная образовательная деятельность проводится по подгруппам. Начало занятий в 9,00 часов. В соответствии с </w:t>
      </w:r>
      <w:r w:rsidR="00360A84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</w:t>
      </w:r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053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3 физкультурных занятия длительностью до 25 минут. Физкультурные занятия проводятся в спортивном зале -2,  на воздухе - 1. 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Перерыв между видами организованной образовательной деятельности не менее 10 минут. На занятиях познавательного цикла в обязательном порядке проводятся физкультминутки. </w:t>
      </w:r>
    </w:p>
    <w:p w:rsidR="00416ED7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Учебный год в старшей группе начинается с 1 сентября. В середине учебного года  для воспитанников группы организуются зимние каникулы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которых проводятся занятия только эстетически-оздоровительного цикла (музыкальные, спортивные, изобразительного искусства). 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дни каникул и летний период, учебные занятия не проводятся.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учебного плана в старшей группе составлена на основе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обеспечивает обязательный минимум знаний, умений и навыков.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Возрастные общеобразовательные нагрузки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старшей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Длительность одного занятия -25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день -2/3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в день -50/75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неделю -12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неделю -5 часов 00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астрономическое время занятий в месяц -20 часов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год -180 часов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Планирование организованной образовательной деятельности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старшей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старшая группа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5 -6 лет)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окружающим миром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речи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 -1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Рисование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Лепка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Аппликация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Физкультурное -3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Музыкальное -2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занятий в неделю -12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14EC" w:rsidRDefault="00F814EC" w:rsidP="00F814EC">
      <w:pPr>
        <w:spacing w:after="0"/>
        <w:rPr>
          <w:rFonts w:ascii="Times New Roman" w:hAnsi="Times New Roman"/>
          <w:sz w:val="20"/>
          <w:szCs w:val="20"/>
        </w:rPr>
      </w:pPr>
    </w:p>
    <w:p w:rsidR="00F814EC" w:rsidRPr="00203D38" w:rsidRDefault="00F814EC" w:rsidP="00F814EC">
      <w:pPr>
        <w:spacing w:after="0"/>
        <w:rPr>
          <w:rFonts w:ascii="Times New Roman" w:hAnsi="Times New Roman"/>
          <w:sz w:val="20"/>
          <w:szCs w:val="20"/>
        </w:rPr>
      </w:pPr>
      <w:r w:rsidRPr="00203D38">
        <w:rPr>
          <w:rFonts w:ascii="Times New Roman" w:hAnsi="Times New Roman"/>
          <w:sz w:val="20"/>
          <w:szCs w:val="20"/>
        </w:rPr>
        <w:t xml:space="preserve">ЧТЕНИЕ ХУДОЖЕСТВЕННОЙ ЛИТЕРАТУРЫ  -  </w:t>
      </w:r>
      <w:r w:rsidRPr="00203D38">
        <w:rPr>
          <w:rFonts w:ascii="Times New Roman" w:hAnsi="Times New Roman"/>
          <w:b/>
          <w:sz w:val="20"/>
          <w:szCs w:val="20"/>
        </w:rPr>
        <w:t>ЕЖЕДНЕВНО</w:t>
      </w:r>
    </w:p>
    <w:p w:rsidR="00F814EC" w:rsidRDefault="00F814EC" w:rsidP="00F814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3D38">
        <w:rPr>
          <w:rFonts w:ascii="Times New Roman" w:hAnsi="Times New Roman"/>
          <w:sz w:val="20"/>
          <w:szCs w:val="20"/>
        </w:rPr>
        <w:t>КОНСТРУТИВНО-МОДЕЛЬНАЯ ДЕЯТЕЛЬНОСТЬ -</w:t>
      </w:r>
      <w:r w:rsidRPr="00203D38">
        <w:rPr>
          <w:rFonts w:ascii="Times New Roman" w:hAnsi="Times New Roman"/>
          <w:b/>
          <w:sz w:val="20"/>
          <w:szCs w:val="20"/>
        </w:rPr>
        <w:t>1 РАЗ В НЕДЕЛЮ</w:t>
      </w:r>
    </w:p>
    <w:p w:rsidR="00F814EC" w:rsidRPr="00203D38" w:rsidRDefault="00F814EC" w:rsidP="00F814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3D3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Организованная образовательная деятельность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старшей группе</w:t>
      </w:r>
    </w:p>
    <w:p w:rsidR="000779E3" w:rsidRDefault="000779E3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5524"/>
      </w:tblGrid>
      <w:tr w:rsidR="00F814EC" w:rsidTr="007561F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группа  </w:t>
            </w:r>
            <w:r w:rsidR="0047232A">
              <w:rPr>
                <w:rFonts w:ascii="Times New Roman" w:hAnsi="Times New Roman"/>
                <w:b/>
                <w:sz w:val="24"/>
                <w:szCs w:val="24"/>
              </w:rPr>
              <w:t>«Солнышки</w:t>
            </w:r>
            <w:r w:rsidR="00E507E2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  <w:p w:rsidR="00276BB9" w:rsidRDefault="00276BB9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E50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  группа  </w:t>
            </w:r>
            <w:r w:rsidR="00B05307" w:rsidRPr="00B05307">
              <w:rPr>
                <w:rFonts w:ascii="Times New Roman" w:hAnsi="Times New Roman"/>
                <w:b/>
                <w:sz w:val="24"/>
                <w:szCs w:val="24"/>
              </w:rPr>
              <w:t>«Колокольчики»</w:t>
            </w:r>
          </w:p>
        </w:tc>
      </w:tr>
      <w:tr w:rsidR="00F814EC" w:rsidTr="007561FB">
        <w:trPr>
          <w:trHeight w:val="98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Рисование - 9.00-9.25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Музыка - 9.35-10.00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FB" w:rsidRDefault="00B05307" w:rsidP="0075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1.ОЗНАКОМЛЕНИЕ С ОКРУЖАЮЩИМ МИРОМ                            И РАЗВИТИЕ РЕЧИ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561FB" w:rsidRDefault="00B05307" w:rsidP="007561F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  <w:r w:rsidR="007561FB"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КОНСТРУИРОВАНИЕ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</w:t>
            </w:r>
            <w:r w:rsidR="007561FB"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F814EC" w:rsidRDefault="007561FB" w:rsidP="0075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  <w:r w:rsidR="00B05307"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276BB9" w:rsidRDefault="00276BB9" w:rsidP="0075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EC" w:rsidTr="007561F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1.ФЭМП  -9.00- 9.25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-9.35-10.00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FB" w:rsidRDefault="00B05307" w:rsidP="0075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1.ОЗНАКОМЛЕНИЕ С ОКРУЖАЮЩИМ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B05307" w:rsidRPr="00B05307" w:rsidRDefault="00B05307" w:rsidP="007561F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МИ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РОМ </w:t>
            </w: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И РАЗВИТИЕ РЕЧИ</w:t>
            </w:r>
          </w:p>
          <w:p w:rsidR="00B05307" w:rsidRPr="00B05307" w:rsidRDefault="00B05307" w:rsidP="00B0530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2.ЛЕПКА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F814EC" w:rsidRDefault="00B05307" w:rsidP="00B0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3.МУЗЫКА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276BB9" w:rsidRPr="000779E3" w:rsidRDefault="00276BB9" w:rsidP="00B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EC" w:rsidTr="007561F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-9.00-9.25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Лепка/Аппликация -9.35-10.00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3.Физкультура  на воздухе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07" w:rsidRPr="00B05307" w:rsidRDefault="007561FB" w:rsidP="00B0530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1.РАЗВИТИЕ ЭЛЕМЕНТАРНЫХ </w:t>
            </w:r>
            <w:r w:rsidR="00B05307"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МАТЕМАТИЧЕСКИХ ПРЕДСТАВЛЕНИЙ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561FB" w:rsidRPr="00B05307" w:rsidRDefault="00B05307" w:rsidP="007561FB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2.АППЛИКАЦИЯ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F814EC" w:rsidRDefault="00B05307" w:rsidP="00B0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3.ФИЗИЧЕСКАЯ КУЛЬТУРА НА ВОЗДУХЕ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276BB9" w:rsidRDefault="00276BB9" w:rsidP="00B0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EC" w:rsidTr="007561F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Ознакомление с окружающим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-9.00-9.25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-10.00-10.25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FB" w:rsidRDefault="00B05307" w:rsidP="00B0530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1.ОЗНАКОМЛЕНИЕ С ОКРУЖАЮЩИМ</w:t>
            </w:r>
          </w:p>
          <w:p w:rsidR="00B05307" w:rsidRPr="00B05307" w:rsidRDefault="00B05307" w:rsidP="00B0530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МИРОМ    И РАЗВИТИЕ РЕЧИ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9.00-9.25</w:t>
            </w:r>
            <w:r w:rsidR="007561FB"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</w:t>
            </w:r>
          </w:p>
          <w:p w:rsidR="00B05307" w:rsidRPr="00B05307" w:rsidRDefault="00B05307" w:rsidP="00B0530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2.ФИЗИЧЕСКАЯ КУЛЬТУРА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</w:t>
            </w:r>
            <w:r w:rsidR="000779E3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F814EC" w:rsidRDefault="00B05307" w:rsidP="00B0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3.РИСОВАНИЕ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</w:t>
            </w:r>
            <w:r w:rsidR="000779E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</w:tr>
      <w:tr w:rsidR="00F814EC" w:rsidTr="000779E3">
        <w:trPr>
          <w:trHeight w:val="138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Развитие речи - 9.00-9.25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-9.35-10.00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3.Рисование -10.10-10.35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7" w:rsidRPr="00B05307" w:rsidRDefault="00B05307" w:rsidP="00B0530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5307">
              <w:rPr>
                <w:rFonts w:ascii="Times New Roman" w:hAnsi="Times New Roman"/>
                <w:b/>
                <w:i/>
                <w:sz w:val="20"/>
                <w:szCs w:val="20"/>
              </w:rPr>
              <w:t>1.ОЗНАКОМЛЕНИЕ С ОКРУЖАЮЩИМ МИРОМ                            И РАЗВИТИЕ РЕЧИ</w:t>
            </w:r>
            <w:r w:rsidR="007561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</w:t>
            </w:r>
            <w:r w:rsidR="007561F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779E3" w:rsidRPr="000779E3" w:rsidRDefault="00B05307" w:rsidP="00B05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07">
              <w:rPr>
                <w:rFonts w:ascii="Times New Roman" w:hAnsi="Times New Roman"/>
                <w:b/>
                <w:i/>
                <w:sz w:val="18"/>
                <w:szCs w:val="18"/>
              </w:rPr>
              <w:t>2.РИСОВАНИЕ</w:t>
            </w:r>
            <w:r w:rsidR="000779E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 </w:t>
            </w:r>
            <w:r w:rsidR="000779E3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F814EC" w:rsidRPr="000779E3" w:rsidRDefault="00B05307" w:rsidP="00B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307">
              <w:rPr>
                <w:rFonts w:ascii="Times New Roman" w:hAnsi="Times New Roman"/>
                <w:b/>
                <w:i/>
                <w:sz w:val="18"/>
                <w:szCs w:val="18"/>
              </w:rPr>
              <w:t>3.МУЗЫКА</w:t>
            </w:r>
            <w:r w:rsidR="000779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</w:t>
            </w:r>
            <w:r w:rsidR="000779E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</w:tr>
    </w:tbl>
    <w:p w:rsidR="0013125D" w:rsidRDefault="007561FB" w:rsidP="00F81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814EC" w:rsidRDefault="007561FB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4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учебному плану подготовительной к школе группы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учебного плана воспитательно-образовательной работы в подготовительной к школе группе составлена на основе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обеспечивает обязательный объем знаний, умений, навыков детей дошкольного возраста.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Вариативная часть плана обеспечивает реализацию развивающего образования в соответствии с приоритетными направлениями и осуществлением личностно ориентированного подхода к ребенку и составлена на основе программы Николаевой С.Н. </w:t>
      </w:r>
      <w:r w:rsidR="00416E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экологической культуры в дошкольном возрасте 1 раз в неделю.</w:t>
      </w:r>
    </w:p>
    <w:p w:rsidR="00360A84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подготовительной к школе группы с сентября по май проводится 16 занятий в неделю длительностью до 35 минут каждое, с перерывом между занятиями 10 минут. Количество занятий в учебном плане соответствует санитарно-эпидемиологическим правилам и нормам </w:t>
      </w:r>
      <w:r w:rsidR="00360A84" w:rsidRPr="0092288B">
        <w:rPr>
          <w:rFonts w:ascii="Times New Roman" w:eastAsia="Times New Roman" w:hAnsi="Times New Roman"/>
          <w:sz w:val="24"/>
          <w:szCs w:val="24"/>
          <w:lang w:eastAsia="ru-RU"/>
        </w:rPr>
        <w:t>СП 2.4.3648-20</w:t>
      </w:r>
      <w:r w:rsidR="00360A84" w:rsidRPr="00B053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60A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Министерства образования России, Минздрава России и Российской Академии образования от 16.07.2002г. № 2715/227/166/19 «О совершенствовании процесса физического воспитания в ОУ Российской Федерации» увеличен объем двигательной активности в организованных формах оздоровительно-воспитательной деятельности до 8 часов в неделю с учетом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:rsidR="00F814EC" w:rsidRDefault="00F814EC" w:rsidP="00416E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Возрастные общеобразовательные нагрузки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подготовительной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Длительность одного занятия -30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день -2/3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 в день -60/90 минут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занятий в неделю -14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астрономическое время занятий в неделю -7 часов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астрономическое время занятий в месяц -28 часов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астрономическое время занятий в год -252 часа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Планирование организованной образовательной деятельности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подготовительной группе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старшая группа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6-7 лет)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окружающим миром -1/2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речи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Рисование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Лепка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Аппликация - 0,5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Физкультурное -3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Музыкальное -2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занятий в неделю -13</w:t>
      </w:r>
      <w:r w:rsidRPr="00203D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814EC" w:rsidRPr="00203D38" w:rsidRDefault="00F814EC" w:rsidP="00F814EC">
      <w:pPr>
        <w:spacing w:after="0"/>
        <w:rPr>
          <w:rFonts w:ascii="Times New Roman" w:hAnsi="Times New Roman"/>
          <w:sz w:val="20"/>
          <w:szCs w:val="20"/>
        </w:rPr>
      </w:pPr>
      <w:r w:rsidRPr="00203D38">
        <w:rPr>
          <w:rFonts w:ascii="Times New Roman" w:hAnsi="Times New Roman"/>
          <w:sz w:val="20"/>
          <w:szCs w:val="20"/>
        </w:rPr>
        <w:t xml:space="preserve">ЧТЕНИЕ ХУДОЖЕСТВЕННОЙ ЛИТЕРАТУРЫ  -  </w:t>
      </w:r>
      <w:r w:rsidRPr="00203D38">
        <w:rPr>
          <w:rFonts w:ascii="Times New Roman" w:hAnsi="Times New Roman"/>
          <w:b/>
          <w:sz w:val="20"/>
          <w:szCs w:val="20"/>
        </w:rPr>
        <w:t>ЕЖЕДНЕВНО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03D38">
        <w:rPr>
          <w:rFonts w:ascii="Times New Roman" w:hAnsi="Times New Roman"/>
          <w:sz w:val="20"/>
          <w:szCs w:val="20"/>
        </w:rPr>
        <w:t>КОНСТРУТИВНО-МОДЕЛЬНАЯ ДЕЯТЕЛЬНОСТЬ -</w:t>
      </w:r>
      <w:r w:rsidRPr="00203D38">
        <w:rPr>
          <w:rFonts w:ascii="Times New Roman" w:hAnsi="Times New Roman"/>
          <w:b/>
          <w:sz w:val="20"/>
          <w:szCs w:val="20"/>
        </w:rPr>
        <w:t>1 РАЗ В НЕДЕЛЮ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073D9" w:rsidRDefault="006073D9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073D9" w:rsidRDefault="006073D9" w:rsidP="00F814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814EC" w:rsidRPr="00203D38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3D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Организованная образовательная деятельность</w:t>
      </w:r>
      <w:r w:rsidRPr="00203D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03D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п</w:t>
      </w:r>
      <w:r w:rsidRPr="00203D38">
        <w:rPr>
          <w:rFonts w:ascii="Times New Roman" w:hAnsi="Times New Roman"/>
          <w:b/>
          <w:sz w:val="24"/>
          <w:szCs w:val="24"/>
          <w:u w:val="single"/>
        </w:rPr>
        <w:t xml:space="preserve">одготовительной </w:t>
      </w:r>
      <w:r w:rsidRPr="00203D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группе</w:t>
      </w:r>
    </w:p>
    <w:p w:rsidR="00F814EC" w:rsidRPr="00203D38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50"/>
        <w:gridCol w:w="470"/>
        <w:gridCol w:w="4627"/>
        <w:gridCol w:w="5527"/>
      </w:tblGrid>
      <w:tr w:rsidR="00F814EC" w:rsidTr="00360A84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B05307" w:rsidP="00B05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r w:rsidR="0047232A">
              <w:rPr>
                <w:rFonts w:ascii="Times New Roman" w:hAnsi="Times New Roman"/>
                <w:b/>
                <w:sz w:val="24"/>
                <w:szCs w:val="24"/>
              </w:rPr>
              <w:t>ительная группа  «Зернышки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E50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</w:t>
            </w:r>
            <w:r w:rsidR="0047232A">
              <w:rPr>
                <w:rFonts w:ascii="Times New Roman" w:hAnsi="Times New Roman"/>
                <w:b/>
                <w:sz w:val="24"/>
                <w:szCs w:val="24"/>
              </w:rPr>
              <w:t>«Колокольчики</w:t>
            </w:r>
            <w:r w:rsidR="00E507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814EC" w:rsidTr="00360A84">
        <w:trPr>
          <w:trHeight w:val="989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окружающим миром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9.00-9.30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 - 9.40-10.10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Музыка  -10.20-10.50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окружающим  миром - 9.00-9.30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-9.40-10.10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-10.20-10.50</w:t>
            </w:r>
          </w:p>
        </w:tc>
      </w:tr>
      <w:tr w:rsidR="00F814EC" w:rsidTr="00360A84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1.ФЭМП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-9.00- 9.30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Лепка/Аппликация - 9.40-10.10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3.Физическая культура - 10.20-10.50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ФЭМП -9.00 -9.30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 /Аппликация -9.40-10.10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3.Музыка -10.20-10.50</w:t>
            </w:r>
          </w:p>
        </w:tc>
      </w:tr>
      <w:tr w:rsidR="00F814EC" w:rsidTr="00360A84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/подготовка к обучению грамоте -9.00-9.30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Рисование - 9.40-10.10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3.Физкультура  на воздухе -10.20-10.50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/подготовка к обучению грамоте - 9.00-9.30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Рисование -9.40-10.10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3.Физкультура  на воздухе – 10.20-10.50</w:t>
            </w:r>
          </w:p>
        </w:tc>
      </w:tr>
      <w:tr w:rsidR="00F814EC" w:rsidTr="00360A84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ФЭМП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-9.00-9.30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- 9.40-10.10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ФЭМП - 9.00-9.30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-9.40-10.10</w:t>
            </w:r>
          </w:p>
        </w:tc>
      </w:tr>
      <w:tr w:rsidR="00F814EC" w:rsidTr="00360A84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речи   - 9.00-9.30</w:t>
            </w:r>
          </w:p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- 9.40-10.10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C" w:rsidRDefault="00F814EC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речи - 9.00-9.30</w:t>
            </w:r>
          </w:p>
          <w:p w:rsidR="00F814EC" w:rsidRDefault="0013125D" w:rsidP="0036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 -9</w:t>
            </w:r>
            <w:r w:rsidR="00F814EC">
              <w:rPr>
                <w:rFonts w:ascii="Times New Roman" w:hAnsi="Times New Roman"/>
                <w:sz w:val="24"/>
                <w:szCs w:val="24"/>
              </w:rPr>
              <w:t>.40-10.10</w:t>
            </w:r>
          </w:p>
        </w:tc>
      </w:tr>
      <w:tr w:rsidR="00F814EC" w:rsidTr="00360A84">
        <w:trPr>
          <w:gridBefore w:val="1"/>
          <w:gridAfter w:val="2"/>
          <w:wBefore w:w="381" w:type="dxa"/>
          <w:wAfter w:w="10154" w:type="dxa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EC" w:rsidRDefault="00F814EC" w:rsidP="00360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4EC" w:rsidRDefault="00F814EC" w:rsidP="00360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В течение года, 1 </w:t>
      </w:r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неделя в январе и мае, учебная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не проводится. Проводится НОД только эстетически-оздоровительного цикла (музыкальные, спортивные, изобразительного искусства), а также спортивные и подвижные игры, спортивные праздники, экскурсии и др. Увеличивается продолжительность прогулок.   </w:t>
      </w:r>
    </w:p>
    <w:p w:rsidR="00F814EC" w:rsidRDefault="00F814EC" w:rsidP="00F81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В летний период </w:t>
      </w:r>
      <w:proofErr w:type="gramStart"/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>учебная</w:t>
      </w:r>
      <w:proofErr w:type="gramEnd"/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не проводится. Использ</w:t>
      </w:r>
      <w:r w:rsidR="00360A84">
        <w:rPr>
          <w:rFonts w:ascii="Times New Roman" w:eastAsia="Times New Roman" w:hAnsi="Times New Roman"/>
          <w:sz w:val="24"/>
          <w:szCs w:val="24"/>
          <w:lang w:eastAsia="ru-RU"/>
        </w:rPr>
        <w:t xml:space="preserve">уются все организованные формы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по физическому развитию детей с широким включением подвижных игр, спортивных упражнений с элементами соревнований, пешеходные прогулки, экскурсии, прогулки по маршруту (простейший туризм). Максимальное пребывание на открытом воздухе.</w:t>
      </w: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4EC" w:rsidRDefault="00F814EC" w:rsidP="00F81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4EC" w:rsidRPr="00484B43" w:rsidRDefault="00F814EC" w:rsidP="00F81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4EC" w:rsidRDefault="00F814EC" w:rsidP="00F814EC">
      <w:pPr>
        <w:tabs>
          <w:tab w:val="left" w:pos="990"/>
        </w:tabs>
        <w:ind w:firstLine="708"/>
        <w:rPr>
          <w:rFonts w:ascii="Times New Roman" w:hAnsi="Times New Roman"/>
          <w:sz w:val="24"/>
          <w:szCs w:val="24"/>
        </w:rPr>
      </w:pPr>
    </w:p>
    <w:p w:rsidR="00F814EC" w:rsidRDefault="00F814EC">
      <w:pPr>
        <w:rPr>
          <w:rFonts w:ascii="Times New Roman" w:hAnsi="Times New Roman"/>
        </w:rPr>
      </w:pPr>
    </w:p>
    <w:p w:rsidR="00621F96" w:rsidRDefault="00621F96">
      <w:pPr>
        <w:rPr>
          <w:rFonts w:ascii="Times New Roman" w:hAnsi="Times New Roman"/>
        </w:rPr>
      </w:pPr>
    </w:p>
    <w:p w:rsidR="00621F96" w:rsidRDefault="00621F96">
      <w:pPr>
        <w:rPr>
          <w:rFonts w:ascii="Times New Roman" w:hAnsi="Times New Roman"/>
        </w:rPr>
      </w:pPr>
    </w:p>
    <w:p w:rsidR="00621F96" w:rsidRDefault="00621F96">
      <w:pPr>
        <w:rPr>
          <w:rFonts w:ascii="Times New Roman" w:hAnsi="Times New Roman"/>
        </w:rPr>
      </w:pPr>
    </w:p>
    <w:p w:rsidR="00621F96" w:rsidRDefault="00621F96">
      <w:pPr>
        <w:rPr>
          <w:rFonts w:ascii="Times New Roman" w:hAnsi="Times New Roman"/>
        </w:rPr>
      </w:pPr>
    </w:p>
    <w:p w:rsidR="00621F96" w:rsidRDefault="00621F96">
      <w:pPr>
        <w:rPr>
          <w:rFonts w:ascii="Times New Roman" w:hAnsi="Times New Roman"/>
        </w:rPr>
      </w:pPr>
    </w:p>
    <w:p w:rsidR="00621F96" w:rsidRDefault="00621F96">
      <w:pPr>
        <w:rPr>
          <w:rFonts w:ascii="Times New Roman" w:hAnsi="Times New Roman"/>
        </w:rPr>
      </w:pPr>
    </w:p>
    <w:p w:rsidR="00621F96" w:rsidRPr="00F814EC" w:rsidRDefault="00621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13</w:t>
      </w:r>
    </w:p>
    <w:sectPr w:rsidR="00621F96" w:rsidRPr="00F814EC" w:rsidSect="00F81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1EA"/>
    <w:multiLevelType w:val="multilevel"/>
    <w:tmpl w:val="1F0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511E6"/>
    <w:multiLevelType w:val="multilevel"/>
    <w:tmpl w:val="B722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14353"/>
    <w:multiLevelType w:val="multilevel"/>
    <w:tmpl w:val="3580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EC"/>
    <w:rsid w:val="00055EAA"/>
    <w:rsid w:val="000779E3"/>
    <w:rsid w:val="0013125D"/>
    <w:rsid w:val="00227316"/>
    <w:rsid w:val="002343F7"/>
    <w:rsid w:val="00276BB9"/>
    <w:rsid w:val="002A2747"/>
    <w:rsid w:val="00360A84"/>
    <w:rsid w:val="00416ED7"/>
    <w:rsid w:val="0047232A"/>
    <w:rsid w:val="004C4182"/>
    <w:rsid w:val="004D67D4"/>
    <w:rsid w:val="005814BF"/>
    <w:rsid w:val="006073D9"/>
    <w:rsid w:val="00621F96"/>
    <w:rsid w:val="00674BB0"/>
    <w:rsid w:val="007561FB"/>
    <w:rsid w:val="0092288B"/>
    <w:rsid w:val="00A06FC5"/>
    <w:rsid w:val="00B05307"/>
    <w:rsid w:val="00BB3A5E"/>
    <w:rsid w:val="00DA10BA"/>
    <w:rsid w:val="00DB5EEF"/>
    <w:rsid w:val="00E507E2"/>
    <w:rsid w:val="00F477C4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F814EC"/>
  </w:style>
  <w:style w:type="paragraph" w:styleId="a3">
    <w:name w:val="Balloon Text"/>
    <w:basedOn w:val="a"/>
    <w:link w:val="a4"/>
    <w:uiPriority w:val="99"/>
    <w:semiHidden/>
    <w:unhideWhenUsed/>
    <w:rsid w:val="0047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F814EC"/>
  </w:style>
  <w:style w:type="paragraph" w:styleId="a3">
    <w:name w:val="Balloon Text"/>
    <w:basedOn w:val="a"/>
    <w:link w:val="a4"/>
    <w:uiPriority w:val="99"/>
    <w:semiHidden/>
    <w:unhideWhenUsed/>
    <w:rsid w:val="0047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DBB6-246E-4DDB-BA46-FD17FC23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38372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2</cp:lastModifiedBy>
  <cp:revision>2</cp:revision>
  <cp:lastPrinted>2022-07-26T12:07:00Z</cp:lastPrinted>
  <dcterms:created xsi:type="dcterms:W3CDTF">2022-09-08T11:07:00Z</dcterms:created>
  <dcterms:modified xsi:type="dcterms:W3CDTF">2022-09-08T11:07:00Z</dcterms:modified>
</cp:coreProperties>
</file>